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1C" w:rsidRDefault="0041091C" w:rsidP="00893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>Purbanchal University</w:t>
      </w:r>
    </w:p>
    <w:p w:rsidR="0041091C" w:rsidRDefault="0041091C" w:rsidP="00893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>BE Computer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(Jestha, 2069)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Year: II Semester: IV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S. N. Course Code Subjects Credits Lecture Tutorial Laboratory Total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BEG207SH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Applied Sociology 2 2 - - 2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BEG231EC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Microprocessor 3 3 1 3 7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BEG232EC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Communication Systems 3 3 1 3/2 5.5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BEG274CO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Discrete Structure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3 3 2 - 5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000000"/>
          <w:sz w:val="21"/>
          <w:szCs w:val="21"/>
        </w:rPr>
        <w:t>BEG275CO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Free &amp; Open Source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Programming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3 3 1 3 7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BEG276CO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Database Management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System</w:t>
      </w:r>
      <w:r w:rsidR="0089361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3 3 - 3 6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Total 17 17 5 10.5 32.5</w:t>
      </w: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FB1B9E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  <w:r>
        <w:rPr>
          <w:rFonts w:ascii="Cambria,Bold" w:hAnsi="Cambria,Bold" w:cs="Cambria,Bold"/>
          <w:b/>
          <w:bCs/>
          <w:color w:val="000000"/>
          <w:sz w:val="25"/>
          <w:szCs w:val="25"/>
        </w:rPr>
        <w:t>IV Semester Computer Engineering</w:t>
      </w: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4050"/>
        <w:gridCol w:w="1710"/>
      </w:tblGrid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 xml:space="preserve">Course </w:t>
            </w:r>
          </w:p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Credit Hour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BEG207SH</w:t>
            </w:r>
          </w:p>
        </w:tc>
        <w:tc>
          <w:tcPr>
            <w:tcW w:w="405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Applied Sociology 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BEG231EC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Microprocessor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BEG232EC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 Systems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BEG274CO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Discrete Structure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BEG275CO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&amp; Open Source Programming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1B9E" w:rsidTr="00FB1B9E">
        <w:tc>
          <w:tcPr>
            <w:tcW w:w="1458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BEG276CO</w:t>
            </w:r>
          </w:p>
        </w:tc>
        <w:tc>
          <w:tcPr>
            <w:tcW w:w="4050" w:type="dxa"/>
          </w:tcPr>
          <w:p w:rsidR="00FB1B9E" w:rsidRPr="00FB1B9E" w:rsidRDefault="00FB1B9E" w:rsidP="0041091C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Database Management System</w:t>
            </w:r>
          </w:p>
        </w:tc>
        <w:tc>
          <w:tcPr>
            <w:tcW w:w="1710" w:type="dxa"/>
          </w:tcPr>
          <w:p w:rsidR="00FB1B9E" w:rsidRPr="00FB1B9E" w:rsidRDefault="00FB1B9E" w:rsidP="00FB1B9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</w:pPr>
            <w:r w:rsidRPr="00FB1B9E">
              <w:rPr>
                <w:rFonts w:ascii="Cambria,Bold" w:hAnsi="Cambria,Bold" w:cs="Cambria,Bold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893616" w:rsidRDefault="00893616" w:rsidP="0041091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5"/>
          <w:szCs w:val="25"/>
        </w:rPr>
      </w:pPr>
    </w:p>
    <w:p w:rsidR="0041091C" w:rsidRPr="005D1E1E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 Bidel &amp; Bidel, “Community Development”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1"/>
          <w:szCs w:val="25"/>
        </w:rPr>
      </w:pPr>
      <w:r w:rsidRPr="005D1E1E">
        <w:rPr>
          <w:rFonts w:ascii="Cambria,Bold" w:hAnsi="Cambria,Bold" w:cs="Cambria,Bold"/>
          <w:b/>
          <w:bCs/>
          <w:color w:val="000000"/>
          <w:sz w:val="21"/>
          <w:szCs w:val="25"/>
        </w:rPr>
        <w:t>Applied Sociology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9"/>
          <w:szCs w:val="23"/>
        </w:rPr>
      </w:pPr>
      <w:r w:rsidRPr="005D1E1E">
        <w:rPr>
          <w:rFonts w:ascii="Arial" w:hAnsi="Arial" w:cs="Arial"/>
          <w:b/>
          <w:bCs/>
          <w:color w:val="000000"/>
          <w:sz w:val="19"/>
          <w:szCs w:val="23"/>
        </w:rPr>
        <w:t>BEG207SH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9"/>
          <w:szCs w:val="23"/>
        </w:rPr>
        <w:t>Year: II Semester: IV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Teaching Schedule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Hours/Week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Examination Scheme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Theory Tutorial Practical Internal Assessment Final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Total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2 - -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Theory Practical Theory Practical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21"/>
        </w:rPr>
      </w:pPr>
      <w:r w:rsidRPr="005D1E1E">
        <w:rPr>
          <w:rFonts w:ascii="Arial" w:hAnsi="Arial" w:cs="Arial"/>
          <w:b/>
          <w:bCs/>
          <w:color w:val="000000"/>
          <w:sz w:val="17"/>
          <w:szCs w:val="21"/>
        </w:rPr>
        <w:t>10 - 40 - 50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b/>
          <w:bCs/>
          <w:color w:val="000000"/>
          <w:sz w:val="19"/>
          <w:szCs w:val="23"/>
        </w:rPr>
        <w:t xml:space="preserve">Course Objective: </w:t>
      </w:r>
      <w:r w:rsidRPr="005D1E1E">
        <w:rPr>
          <w:rFonts w:ascii="Times New Roman" w:hAnsi="Times New Roman" w:cs="Times New Roman"/>
          <w:color w:val="000000"/>
          <w:sz w:val="19"/>
          <w:szCs w:val="23"/>
        </w:rPr>
        <w:t>The objective of this course is to provide fundamental knowledge on the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social, cultural, economic, and political aspects of society to the engineering students.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b/>
          <w:bCs/>
          <w:color w:val="000000"/>
          <w:sz w:val="19"/>
          <w:szCs w:val="23"/>
        </w:rPr>
        <w:t>Course Contents: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7"/>
          <w:szCs w:val="21"/>
        </w:rPr>
        <w:t>1. Introduction 3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1.1 Definition and Meaning of Sociology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1.2 Relationship of sociology with engineering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1.3 Application of sociological Knowledge in identification, implementation and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evaluation of social and technical issues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7"/>
          <w:szCs w:val="21"/>
        </w:rPr>
        <w:t>2. Social and Cultural Change 3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2.1 Process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2.2 Factors of social and cultural change (economy, technology, education, demography)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2.3 Resistance of socio-cultural change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2.4 Technological changes and its consequences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9"/>
          <w:szCs w:val="23"/>
        </w:rPr>
        <w:t xml:space="preserve">3. </w:t>
      </w:r>
      <w:r w:rsidRPr="005D1E1E">
        <w:rPr>
          <w:rFonts w:ascii="ArialBlack" w:hAnsi="ArialBlack" w:cs="ArialBlack"/>
          <w:color w:val="000000"/>
          <w:sz w:val="17"/>
          <w:szCs w:val="21"/>
        </w:rPr>
        <w:t>Understanding Development 6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3.1 Definition and Approaches of Development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3.2 Indicators of Development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3.3 Development Planning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3.4 Features of Developing Countries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3.5 Role of indigenous and appropriate technology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3.6 Empowering and mobilizing community people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9"/>
          <w:szCs w:val="23"/>
        </w:rPr>
        <w:t xml:space="preserve">4. </w:t>
      </w:r>
      <w:r w:rsidRPr="005D1E1E">
        <w:rPr>
          <w:rFonts w:ascii="ArialBlack" w:hAnsi="ArialBlack" w:cs="ArialBlack"/>
          <w:color w:val="000000"/>
          <w:sz w:val="17"/>
          <w:szCs w:val="21"/>
        </w:rPr>
        <w:t>Process of Transformation 5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4.1 Modernisation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4.2 Globalization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4.3 Migration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4.4 e-Governance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4.5 e-Commerce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9"/>
          <w:szCs w:val="23"/>
        </w:rPr>
        <w:t xml:space="preserve">5. </w:t>
      </w:r>
      <w:r w:rsidRPr="005D1E1E">
        <w:rPr>
          <w:rFonts w:ascii="ArialBlack" w:hAnsi="ArialBlack" w:cs="ArialBlack"/>
          <w:color w:val="000000"/>
          <w:sz w:val="17"/>
          <w:szCs w:val="21"/>
        </w:rPr>
        <w:t>Patterns of Politico-Economic System ` 8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5.1 Division of labor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5.2 Flow of capital, labor, goods and culture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5.3 Economy (Types of production, shift in economy)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5.4 Emergence of political power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5.5 Political System (Nation Building Process and Use of power, political regime)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5.6 Concept of state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5.7 Conflict as a social process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17"/>
          <w:szCs w:val="21"/>
        </w:rPr>
      </w:pPr>
      <w:r w:rsidRPr="005D1E1E">
        <w:rPr>
          <w:rFonts w:ascii="ArialBlack" w:hAnsi="ArialBlack" w:cs="ArialBlack"/>
          <w:color w:val="000000"/>
          <w:sz w:val="19"/>
          <w:szCs w:val="23"/>
        </w:rPr>
        <w:t xml:space="preserve">6. </w:t>
      </w:r>
      <w:r w:rsidRPr="005D1E1E">
        <w:rPr>
          <w:rFonts w:ascii="ArialBlack" w:hAnsi="ArialBlack" w:cs="ArialBlack"/>
          <w:color w:val="000000"/>
          <w:sz w:val="17"/>
          <w:szCs w:val="21"/>
        </w:rPr>
        <w:t>Characteristics of Nepali Society and Culture 5 hrs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6.1 Historical Development of Nepalese Society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6.2 Demographic composition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6.3 Issue of gender, caste and ethnic group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6.4 National integration and differentiation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7"/>
        </w:rPr>
      </w:pPr>
      <w:r w:rsidRPr="005D1E1E">
        <w:rPr>
          <w:rFonts w:ascii="Times New Roman" w:hAnsi="Times New Roman" w:cs="Times New Roman"/>
          <w:b/>
          <w:bCs/>
          <w:color w:val="000000"/>
          <w:sz w:val="23"/>
          <w:szCs w:val="27"/>
        </w:rPr>
        <w:t>Reference Books: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1. Inkels, Alex, “What is Sociology? Introduction in the Discipline &amp; Profession”,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Prentice Hall of India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2. Foster G. M., “Traditional Culture and Impact of Technological Change”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3. Regmi Rishikeshav Raj, “Dimension of Nepali Society &amp; Culture”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4. Rao, C. N. S., “Principle of Sociology with an Introduction of Social Thought”, S.</w:t>
      </w:r>
    </w:p>
    <w:p w:rsidR="00386AAB" w:rsidRPr="005D1E1E" w:rsidRDefault="00386AAB" w:rsidP="00386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3"/>
        </w:rPr>
      </w:pPr>
      <w:r w:rsidRPr="005D1E1E">
        <w:rPr>
          <w:rFonts w:ascii="Times New Roman" w:hAnsi="Times New Roman" w:cs="Times New Roman"/>
          <w:color w:val="000000"/>
          <w:sz w:val="19"/>
          <w:szCs w:val="23"/>
        </w:rPr>
        <w:t>Chand &amp; Company Ltd.</w:t>
      </w:r>
    </w:p>
    <w:p w:rsidR="0041091C" w:rsidRDefault="0041091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9"/>
          <w:szCs w:val="29"/>
        </w:rPr>
      </w:pPr>
      <w:r>
        <w:rPr>
          <w:rFonts w:ascii="Cambria,Bold" w:hAnsi="Cambria,Bold" w:cs="Cambria,Bold"/>
          <w:b/>
          <w:bCs/>
          <w:color w:val="000000"/>
          <w:sz w:val="29"/>
          <w:szCs w:val="29"/>
        </w:rPr>
        <w:lastRenderedPageBreak/>
        <w:t>Microprocessor</w:t>
      </w:r>
    </w:p>
    <w:p w:rsidR="0041091C" w:rsidRDefault="0041091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1"/>
          <w:szCs w:val="21"/>
        </w:rPr>
      </w:pPr>
      <w:r>
        <w:rPr>
          <w:rFonts w:ascii="Cambria,Bold" w:hAnsi="Cambria,Bold" w:cs="Cambria,Bold"/>
          <w:b/>
          <w:bCs/>
          <w:color w:val="000000"/>
          <w:sz w:val="21"/>
          <w:szCs w:val="21"/>
        </w:rPr>
        <w:t>BEG231EC</w:t>
      </w:r>
    </w:p>
    <w:p w:rsidR="00881AEC" w:rsidRDefault="0041091C" w:rsidP="002D5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Year: II Semester: IV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Teaching Schedule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Hours/Week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Examination Scheme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Theory Tutorial Practical Internal Assessment Final Total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3 1 3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Theory Practical Theory Practical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 50 80 - 150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Course Objective: </w:t>
      </w:r>
      <w:r>
        <w:rPr>
          <w:rFonts w:ascii="Times New Roman" w:hAnsi="Times New Roman" w:cs="Times New Roman"/>
          <w:color w:val="000000"/>
          <w:sz w:val="23"/>
          <w:szCs w:val="23"/>
        </w:rPr>
        <w:t>The objective of this course is to provide fundamental knowledge to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understand the operation, programming and application of 8085 and 8086 microprocessor.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Course Contents: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1. Introduction 2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1.1 Evolution of microprocessor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 Block diagram of Microcomputer System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1.3 Application of microprocessors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2. Intel 8085 Microprocessor 8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2.1 Internal Architecture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2.2 Pin diagram and pin function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2.3 Addressing modes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2.4 Instruction Set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2.5 Timing diagram for I/O read write and memory read write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3. Intel 8086/8088 Microprocessor 8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3.1 Internal Architecture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3.2 Pin diagram and pin function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3.3 Addressing modes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3.4 Instruction Set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3.5 Timing diagram for I/O read write and memory read write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4. Assembly Language Programming 10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4.1 Introduction to assembly language programming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4.2 Assembler instruction format: Opcodes, mnemonics and operands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4.3 Assembler operation: Sample assembly language program and code generation,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assembler directives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4.4 One pass and two pass assembly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4.5 Macro assemblers, linking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4.6 Programs using 8085 and 8086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5. I/O Interface 8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5.1 Introduction to I/O Port Addressing and Decoding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5.2 Serial interface device: RS-232 serial data standard and interface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5.3 Simplex, half duplex and full duplex operation using RS-232 Port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5.4 Connection to printer and null modem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5.5 Parallel communication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5.6 8255 Programmable Peripheral Interface and Interface Device: block diagram, internal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structures, and modes of initialization, and interfacing to a microprocessor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5.7 Programmable Communication Interface 8251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6. Interrupts 3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6.1 Introduction Basic Interrupt Processing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6.2 Different types of Interrupts of 8085/8086/8088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7. Memory Interface 4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7.1 Introduction to Memory Devices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7.2 Address Decoding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7.3 8085 Memory Interface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7.4 8086 Memory Interface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8. Comparative Study of higher series of Intel Microprocessor 2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Laboratory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Familiarization with 8085 microprocessor trainer kit, simulator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Data transfer instructions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Arithmetic and logical instructions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 Subroutine and branching instructions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 Stack operations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 Timers and delay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 Code conversion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 Familiarization with assembly language program, assembling and micro assembler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(MASM)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9. Operations related to data transfer, arithmetic and logical instruction in 8086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10. </w:t>
      </w:r>
      <w:r>
        <w:rPr>
          <w:rFonts w:ascii="Times New Roman" w:hAnsi="Times New Roman" w:cs="Times New Roman"/>
          <w:color w:val="000000"/>
          <w:sz w:val="23"/>
          <w:szCs w:val="23"/>
        </w:rPr>
        <w:t>Operation related to case conversion (Upper case to lower case and vice-versa)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Reference Books: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Douglas V. Hall, “Microprocessors &amp; Interfacing: Programming &amp; Hardware”, 2</w:t>
      </w:r>
      <w:r>
        <w:rPr>
          <w:rFonts w:ascii="Times New Roman" w:hAnsi="Times New Roman" w:cs="Times New Roman"/>
          <w:color w:val="000000"/>
          <w:sz w:val="16"/>
          <w:szCs w:val="16"/>
        </w:rPr>
        <w:t>nd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Ed., Tata McGraw Hill, 2006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Peter Abel, “IBM PC Assembly Language &amp; Programming”, 5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th </w:t>
      </w:r>
      <w:r>
        <w:rPr>
          <w:rFonts w:ascii="Times New Roman" w:hAnsi="Times New Roman" w:cs="Times New Roman"/>
          <w:color w:val="000000"/>
          <w:sz w:val="23"/>
          <w:szCs w:val="23"/>
        </w:rPr>
        <w:t>Ed., Pearson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Education / Prentice Hall of India Pvt. Ltd, 2007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Ramesh S. Gaonkar, ”Microprocessor – Architecture, Programming &amp; Applications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with the 8085”, Penram International Publisher, 5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th </w:t>
      </w:r>
      <w:r>
        <w:rPr>
          <w:rFonts w:ascii="Times New Roman" w:hAnsi="Times New Roman" w:cs="Times New Roman"/>
          <w:color w:val="000000"/>
          <w:sz w:val="23"/>
          <w:szCs w:val="23"/>
        </w:rPr>
        <w:t>Ed., 2006</w:t>
      </w: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6484" w:rsidRDefault="00016484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1AEC" w:rsidRDefault="00881AE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D5452" w:rsidRDefault="002D5452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1091C" w:rsidRDefault="0041091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Communication Systems</w:t>
      </w:r>
    </w:p>
    <w:p w:rsidR="0041091C" w:rsidRDefault="0041091C" w:rsidP="0088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BEG332EC</w:t>
      </w:r>
    </w:p>
    <w:p w:rsidR="00881AEC" w:rsidRDefault="0041091C" w:rsidP="002D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Year: II Semester: IV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Teaching Schedule Hours/Week Examination Scheme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Theory Tutorial Practical Internal Assessment Final Total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 1 3/2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Theory Practical Theory Practical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20 25 80 - 125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Course Objective: </w:t>
      </w:r>
      <w:r>
        <w:rPr>
          <w:rFonts w:ascii="Times New Roman" w:hAnsi="Times New Roman" w:cs="Times New Roman"/>
          <w:color w:val="000000"/>
          <w:sz w:val="23"/>
          <w:szCs w:val="23"/>
        </w:rPr>
        <w:t>To familiarize the students of Computer Engineering with basic principles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of analog and digital communication.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Course Contents: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Signals and Systems 6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1.1 Definition, Types, Representation and Properties of signals used in Communication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system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 Review of Fourier series and Fourier transforms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1.3 Energy and power signal; Parseval’s theorem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1.4 Types and Properties of systems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1.5 Block Diagram of General Communication System and concept of bandwidth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1.6 Noise and its effect on communication systems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Continuous Wave Linear Modulation 7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2.1 Need for modulation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2.2 Time domain expression, spectral representation, power, and transmission bandwidth of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DSB-AM, DSB-SC, SSB, VSB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2.3 Generation methods of DSB-AM, DSB-SC, SSB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2.4 Demodulation of AM Signals: Square law, envelope detection, synchronous detectors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2.5 Introduction to Phase Locked Loop (PLL), PLL as a Universal detector of AM Signals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2.6 Super heterodyne receiver for standard AM radio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2.7 Threshold effects in AM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Non-Linear Modulation 7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3.1 Definition, time domain representation and transmission bandwidth of single tone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modulated FM and PM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3.2 Transmission bandwidth for FM, Carlson's rule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3.3 Narrow band and wide band FM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3.4 Generation methods of FM: Direct Method and Armstrong Method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3.5 Demodulation of FM: Limiter discriminator method and PLL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3.6 Introduction to Stereo FM transmission and reception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3.7 Threshold effects in FM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Introduction to Digital Communication System 8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4.1 Block Diagram of Digital Communication System, Advantages and Disadvantages of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Analog Communication System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4.2 Nyquist sampling theorem, sampling of band limited analog signals, spectrum of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sampled signals, Aliasing effects, reconstruction of original analog signal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4.3 Pulse Amplitude Modulation, bandwidth requirement and reconstruction methods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4.4 Pulse Code Modulation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4.5 Quantization noise in PCM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4.6 Need for companding in PCM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4.7 Introduction to DPCM, DM, ADM and ADPCM and comparison with PCM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Base-band Digital Communication System 4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5.1 Introductions to Information Theory: Definition of Information and Entropy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5.2 Shannon’s channel capacity theorem and the information rate, Nyquist data rate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5.3 Base-band (BB) digital communication system, Line coding schemes-NRZ, RZ,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Manchester, AMI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5.4 Inter-symbol Interference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Modulated Digital Data Communication System 3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6.1 ASK, FSK, PSK and QAM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6.2 M-ary data communication systems and its impact on bandwidth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Multiplexing Systems 3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7.1 Introduction to Multiplexing, types of multiplexing – TDM, FDM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7.2 DM in telephony hierarchy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7.3 T1 and E1 hierarchy in digital telephony and calculation of data rate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7.4 Introduction to Multiple Access Techniques – FDMA, TDMA, CDMA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8. Examples of Communication Systems 7 Hrs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8.1 Satellite communication system-block diagram and working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8.2 Terrestrial microwave links - block diagram and working, concept and its application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8.3 Optical fiber links-block diagram, advantages of optical fiber, types, attenuation and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dispersion characteristics and their impact on system performance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8.4 Cellular mobile communication - GSM system architecture and system features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8.5 Communication Systems in Nepal: Past and Present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Laboratory: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Modulation and Demodulation of DSBAM, DSBSC and SSB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Modulation and Demodulation of FM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Sampling and Reconstruction of signal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 Digital Modulation Techniques – ASK, FSK and PSK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 Field visit to demonstrate different communication systems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Reference Books: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S. Haykin, "An Introduction to Analog &amp; Digital Communication", (Latest Edition)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Leon W. Couch , "Digital &amp; Analog Communication System", (Latest Edition),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Pearson Education Asia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B. P. Lathi, "Modern Digital &amp; Analog Communication Systems", (Latest Edition)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 J. Proakis, M. Saheli, "Communication Systems Engineering", Prentice Hall, New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Jersey</w:t>
      </w: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41091C" w:rsidRDefault="0041091C" w:rsidP="002D5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Discrete Structure</w:t>
      </w:r>
    </w:p>
    <w:p w:rsidR="0041091C" w:rsidRDefault="0041091C" w:rsidP="002D5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BEG274CO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Year: II Semester: IV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Teaching Schedule (Hours/week) Examination Scheme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Theory Tutorial Practical Internal Assessment Final Total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 2 - Theory Practical Theory Practical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100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20 - 80 -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Course Objective: </w:t>
      </w:r>
      <w:r>
        <w:rPr>
          <w:rFonts w:ascii="Times New Roman" w:hAnsi="Times New Roman" w:cs="Times New Roman"/>
          <w:color w:val="000000"/>
          <w:sz w:val="21"/>
          <w:szCs w:val="21"/>
        </w:rPr>
        <w:t>On completion, students will be able to explain and apply the basic methods of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discrete (non-continuous) mathematics in computer engineering. They will be able to use these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methods in subsequent courses in the design and analysis of algorithms, computability theory,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software engineering, computer systems and compiler design.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Course Contents: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1. Mathematical Preliminaries (5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1.1 Sets and subsets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1.2 Operations on sets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1.3 Basic Number theory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1.4 Principle of counting , permutation and combinations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1.5 Pigeonhole Principle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2. Logic and Proof (10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2.1 Proposition and truth values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2.2 Compound propositions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2.3 Tautology and contradiction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2.4 Logical equivalence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2.5 Normal forms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2.6 Logical inferences, rules of inference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2.7 Introduction to Predicate Logic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2.8 Mathematical Induction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3. Relation (10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3.1 Introduction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3.2 Relation on sets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3.3 Some operations on sets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3.4 Types of relation in a set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3.5 Properties of relations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3.6 Representation of relations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3.7 Compositions of relations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3.8 Closure of relations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3.9 Transitive closure and Warshall’s Algorithm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4. Recurrence Relation (7hrs)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4.1 Recurrence relation with theorems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4.2 Particular solution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4.3 Solution to non linear recurrence relation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4.4 Generating Functions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4.5 Application of recurrences to algorithm analysis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4.6 Integer functions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5. Graph Theory (9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5.1 Graph and its types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5.2 Adjacency and degree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5.3 Walk, path, trails and circuits (cycle)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5.4 Types of Graphs (Regular graph, complete graph, cycle graph, connected graph, simple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graph and bipartite graph)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5.5 Shortest path problems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5.6 Eulerian graph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5.7 Hamiltonian graph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5.8 Sub-graph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5.9 Transport Network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6. Language , Grammar and Automata (4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6.1 Introduction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6.2 Strings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6.3 Languages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6.4 Regular expressions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6.5 Grammars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6.6 Finite-state Automata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Reference Books: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 Bernard Kolman, Rober C. Busby, Sharon Ross, "Discrete Mathematical Structure", Pearson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Education Pvt. Ltd. India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Joe L. Mott, Abraham Kandel, Thoedore P. Baker, “Discrete Mathematics for Computer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Scientists &amp; Mathematicians”, India, Prentice Hall, 2004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 Kenneth H. Rosen, “Discrete Mathematics &amp; its Applications”, New Delhi, Tata McGraw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Education, 2007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 R. Johnsonbough, ”Discrete Mathematics”, India, Prentice Hall, 1999</w:t>
      </w: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DF1E6E" w:rsidRDefault="00DF1E6E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41091C" w:rsidRPr="002D5452" w:rsidRDefault="0041091C" w:rsidP="00DF1E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5"/>
          <w:szCs w:val="27"/>
        </w:rPr>
      </w:pPr>
      <w:r w:rsidRPr="002D5452">
        <w:rPr>
          <w:rFonts w:ascii="Calibri,Bold" w:hAnsi="Calibri,Bold" w:cs="Calibri,Bold"/>
          <w:b/>
          <w:bCs/>
          <w:color w:val="000000"/>
          <w:sz w:val="25"/>
          <w:szCs w:val="27"/>
        </w:rPr>
        <w:lastRenderedPageBreak/>
        <w:t>Free &amp; Open Source Programming</w:t>
      </w:r>
    </w:p>
    <w:p w:rsidR="0041091C" w:rsidRPr="002D5452" w:rsidRDefault="0041091C" w:rsidP="00DF1E6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BEG275CO</w:t>
      </w:r>
    </w:p>
    <w:p w:rsidR="00DF1E6E" w:rsidRPr="002D5452" w:rsidRDefault="0041091C" w:rsidP="002D545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Year: II Semester: IV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Teaching Schedule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Hours/Week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Examination Scheme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Theory Tutorial Practical Internal Assessment Final Total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3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1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3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Theory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Marks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Practical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Marks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Theory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Marks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Practical</w:t>
      </w:r>
      <w:r w:rsidR="002D5452"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 xml:space="preserve"> </w:t>
      </w: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Marks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3"/>
        </w:rPr>
      </w:pPr>
      <w:r w:rsidRPr="002D5452">
        <w:rPr>
          <w:rFonts w:ascii="Calibri" w:hAnsi="Calibri" w:cs="Calibri"/>
          <w:color w:val="000000"/>
          <w:sz w:val="21"/>
          <w:szCs w:val="23"/>
        </w:rPr>
        <w:t>150</w:t>
      </w:r>
      <w:r w:rsidR="002D5452" w:rsidRPr="002D5452">
        <w:rPr>
          <w:rFonts w:ascii="Calibri" w:hAnsi="Calibri" w:cs="Calibri"/>
          <w:color w:val="000000"/>
          <w:sz w:val="21"/>
          <w:szCs w:val="23"/>
        </w:rPr>
        <w:t xml:space="preserve"> </w:t>
      </w:r>
      <w:r w:rsidRPr="002D5452">
        <w:rPr>
          <w:rFonts w:ascii="Calibri" w:hAnsi="Calibri" w:cs="Calibri"/>
          <w:color w:val="000000"/>
          <w:sz w:val="21"/>
          <w:szCs w:val="23"/>
        </w:rPr>
        <w:t xml:space="preserve">20 50 80 </w:t>
      </w:r>
      <w:r w:rsidR="002D5452" w:rsidRPr="002D5452">
        <w:rPr>
          <w:rFonts w:ascii="Calibri" w:hAnsi="Calibri" w:cs="Calibri"/>
          <w:color w:val="000000"/>
          <w:sz w:val="21"/>
          <w:szCs w:val="23"/>
        </w:rPr>
        <w:t>–</w:t>
      </w:r>
    </w:p>
    <w:p w:rsidR="002D5452" w:rsidRPr="002D5452" w:rsidRDefault="002D5452" w:rsidP="00410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3"/>
        </w:rPr>
      </w:pP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Course Objective</w:t>
      </w:r>
      <w:r w:rsidRPr="002D5452">
        <w:rPr>
          <w:rFonts w:ascii="Calibri" w:hAnsi="Calibri" w:cs="Calibri"/>
          <w:color w:val="000000"/>
          <w:sz w:val="21"/>
          <w:szCs w:val="23"/>
        </w:rPr>
        <w:t xml:space="preserve">: </w:t>
      </w:r>
      <w:r w:rsidRPr="002D5452">
        <w:rPr>
          <w:rFonts w:ascii="Times New Roman" w:hAnsi="Times New Roman" w:cs="Times New Roman"/>
          <w:color w:val="000000"/>
          <w:sz w:val="21"/>
          <w:szCs w:val="23"/>
        </w:rPr>
        <w:t>To provide basic concept of Free and Open Source Programming and its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applications.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1"/>
          <w:szCs w:val="23"/>
        </w:rPr>
      </w:pPr>
      <w:r w:rsidRPr="002D5452">
        <w:rPr>
          <w:rFonts w:ascii="Calibri,Bold" w:hAnsi="Calibri,Bold" w:cs="Calibri,Bold"/>
          <w:b/>
          <w:bCs/>
          <w:color w:val="000000"/>
          <w:sz w:val="21"/>
          <w:szCs w:val="23"/>
        </w:rPr>
        <w:t>Course Contents: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1</w:t>
      </w:r>
      <w:r w:rsidRPr="002D5452">
        <w:rPr>
          <w:rFonts w:ascii="Arial" w:hAnsi="Arial" w:cs="Arial"/>
          <w:color w:val="000000"/>
          <w:sz w:val="21"/>
          <w:szCs w:val="23"/>
        </w:rPr>
        <w:t xml:space="preserve">. </w:t>
      </w: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An Overview to Free and Open Source Software (FOSS) (5hrs)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1.1 Introduction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1.2 The FOSS Philosophy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1.3 History and evolution of FOSS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1.4 Design Logic, Source Code, Binary Code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1.5 Examples of Open Source software products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1.6 Emerging applications of FOSS philosophy in various sectors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2. Classification of Free and Open Source Software (5hrs)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2.1 Free Software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2.1 Open Source Software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2.3 Proprietary Software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2.4 Other existing Software models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2.5 Open Standards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2.6 Open Content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2.7 Benefits and Shortcoming of FOSS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2.8 Strengths and weakness of FOSS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2.9 Comparison of FOSS and Proprietary software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3. Licensing (4hrs)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3.1Types of licensing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3.2 Commercial License versus Open Source License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3.3 Open Source Software Licensing, Types of OSS licenses, OSS licensing strategies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4. Web Basics (3 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4.1 Web Browsers, Web Servers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4.2 Types of Web Pages &amp; its processing in WWW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4.3 HTTP, HTTPS, HTTP Transaction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4.4 FTP &amp; its types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5. Web Development with HTML &amp; DHTML (6 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5.1 Introduction to HTML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5.2 HTML Assistants, Editors, Convertors, Images and Multimedia, Linking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Documents, Tables, Frames, Image Maps, Forms, CSS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6. Introduction to JavaScript (4 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6.1 Basic Introduction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6.2 Functions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6.3 Error Handling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6.4 Dialog Box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 xml:space="preserve">6.5 </w:t>
      </w:r>
      <w:r w:rsidRPr="002D5452">
        <w:rPr>
          <w:rFonts w:ascii="Times New Roman" w:hAnsi="Times New Roman" w:cs="Times New Roman"/>
          <w:color w:val="000000"/>
          <w:sz w:val="21"/>
          <w:szCs w:val="23"/>
        </w:rPr>
        <w:t>Form Validation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3"/>
        </w:rPr>
      </w:pPr>
      <w:r w:rsidRPr="002D5452">
        <w:rPr>
          <w:rFonts w:ascii="Arial" w:hAnsi="Arial" w:cs="Arial"/>
          <w:b/>
          <w:bCs/>
          <w:color w:val="333333"/>
          <w:sz w:val="21"/>
          <w:szCs w:val="23"/>
        </w:rPr>
        <w:t>7. Open Source Programming with PHP (10 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7.1 Introduction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a. Syntax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lastRenderedPageBreak/>
        <w:t>b. Operators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c. Variables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d. Constants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e. Control Structures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f. Language Constructs and Functions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7.2 Arrays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a. Enumerated Arrays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b. Associative Arrays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c. Array Iteration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d. Multi-Dimensional Arrays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e. Array Functions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7.3 Functions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a. Syntax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b. Arguments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c. Variables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d. References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e. Returns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f. Scope of Variables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7.4 File Handling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a. Files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b. Reading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c. Writing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d. File System Functions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3"/>
        </w:rPr>
      </w:pPr>
      <w:r w:rsidRPr="002D5452">
        <w:rPr>
          <w:rFonts w:ascii="Arial" w:hAnsi="Arial" w:cs="Arial"/>
          <w:b/>
          <w:bCs/>
          <w:color w:val="333333"/>
          <w:sz w:val="21"/>
          <w:szCs w:val="23"/>
        </w:rPr>
        <w:t>8. Databases Connectivity in PHP (4Hrs)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8.1 SQL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8.2 Basic SQL Queries (CRUD)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8.3 Database Connectivity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3"/>
        </w:rPr>
      </w:pPr>
      <w:r w:rsidRPr="002D5452">
        <w:rPr>
          <w:rFonts w:ascii="Arial" w:hAnsi="Arial" w:cs="Arial"/>
          <w:b/>
          <w:bCs/>
          <w:color w:val="333333"/>
          <w:sz w:val="21"/>
          <w:szCs w:val="23"/>
        </w:rPr>
        <w:t>9. Session and Cookies (4Hrs)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Arial" w:hAnsi="Arial" w:cs="Arial"/>
          <w:color w:val="333333"/>
          <w:sz w:val="21"/>
          <w:szCs w:val="23"/>
        </w:rPr>
        <w:t xml:space="preserve">9.1 </w:t>
      </w:r>
      <w:r w:rsidRPr="002D5452">
        <w:rPr>
          <w:rFonts w:ascii="Times New Roman" w:hAnsi="Times New Roman" w:cs="Times New Roman"/>
          <w:color w:val="333333"/>
          <w:sz w:val="21"/>
          <w:szCs w:val="23"/>
        </w:rPr>
        <w:t>Introduction to session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9.2 Create session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9.3 Destroy session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1"/>
          <w:szCs w:val="23"/>
        </w:rPr>
      </w:pPr>
      <w:r w:rsidRPr="002D5452">
        <w:rPr>
          <w:rFonts w:ascii="Times New Roman" w:hAnsi="Times New Roman" w:cs="Times New Roman"/>
          <w:color w:val="333333"/>
          <w:sz w:val="21"/>
          <w:szCs w:val="23"/>
        </w:rPr>
        <w:t>9.4 Cookies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Laboratory: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There shall be lab exercises to cover all the theoretical concept of the Free &amp; Open Source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Programming.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3"/>
        </w:rPr>
      </w:pPr>
      <w:r w:rsidRPr="002D5452">
        <w:rPr>
          <w:rFonts w:ascii="Arial" w:hAnsi="Arial" w:cs="Arial"/>
          <w:b/>
          <w:bCs/>
          <w:color w:val="000000"/>
          <w:sz w:val="21"/>
          <w:szCs w:val="23"/>
        </w:rPr>
        <w:t>Reference Books: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1. “Free &amp; Open Source Software, A General Introduction”, by Kenneth Wong &amp; Phet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Sayo, Published by IOSN APDIP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2. The Cathedral &amp; the Bazaar, Musings on Linux &amp; Open Source by an Accidental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Revolutionary, by Eric S. Raymond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3. HTML, DHTML, JavaScript &amp; PHP, Ivan Bayross (Latest Edition)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4. Beginning of PHP, WROX, PHI Publishing House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5. Professional PHP Programming, Jesus M. Castagnetto, Harish Rawat, Deepak T.</w:t>
      </w:r>
    </w:p>
    <w:p w:rsidR="0041091C" w:rsidRP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3"/>
        </w:rPr>
      </w:pPr>
      <w:r w:rsidRPr="002D5452">
        <w:rPr>
          <w:rFonts w:ascii="Times New Roman" w:hAnsi="Times New Roman" w:cs="Times New Roman"/>
          <w:color w:val="000000"/>
          <w:sz w:val="21"/>
          <w:szCs w:val="23"/>
        </w:rPr>
        <w:t>Veliath</w:t>
      </w: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B628AC" w:rsidRDefault="00B628A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:rsidR="0041091C" w:rsidRDefault="0041091C" w:rsidP="002D5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lastRenderedPageBreak/>
        <w:t>Database Management System</w:t>
      </w:r>
    </w:p>
    <w:p w:rsidR="0041091C" w:rsidRDefault="0041091C" w:rsidP="002D5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BEG276CO</w:t>
      </w:r>
    </w:p>
    <w:p w:rsidR="00B628AC" w:rsidRDefault="0041091C" w:rsidP="002D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Year: II Semester: IV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Teaching Schedule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Hours/Week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Examination Scheme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Theory Tutorial Practical Internal Assessment Final Total</w:t>
      </w:r>
    </w:p>
    <w:p w:rsidR="002D5452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 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3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Theory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Marks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Practical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Marks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Theory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Marks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Practical</w:t>
      </w:r>
      <w:r w:rsidR="002D545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Marks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150</w:t>
      </w:r>
      <w:r w:rsidR="002D54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20 50 80 -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Course Objective: </w:t>
      </w:r>
      <w:r>
        <w:rPr>
          <w:rFonts w:ascii="Times New Roman" w:hAnsi="Times New Roman" w:cs="Times New Roman"/>
          <w:color w:val="000000"/>
          <w:sz w:val="23"/>
          <w:szCs w:val="23"/>
        </w:rPr>
        <w:t>The course objective is to provide fundamental concept, theory and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practices in design of database and implementation of database management system.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Course Contents: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1. Introduction (5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1.1 Data, Database and DBMS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1.2 Objectives of Database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1.3 Needs of DBMS for organization and others.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1.4 Data abstraction, Data Independence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1.5 Schema and Instances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1.6 Three schema Approach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1.7 Database administrator and Users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1.8 DBMS Languages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2. Data Models (4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2.1 Conceptual, Logical and Physical model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2.2 Hierarchical, Network and Relational Data Models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2.3 Object-Based Model, Entity Relationship Model(ER Model)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2.4 Components of ER diagram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2.5 Role of ER diagram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2.6 Entity Relationship diagram Methodology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2.7 Converting ER model into relations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3. Relational Model (5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3.1 Definitions and terminology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3.2 Structure of Relational databases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3.3 Relational Algebra and calculus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3.4 Pitfalls of relational Model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4. Structured Query Language (SQL) (5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4.1 Overview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4.2 DDL (create, alter, drop)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4.3 DML (insert, delete, update, select)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4.4 TCL (commit, rollback, save point)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4.5 DCL (grant, revoke)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4.6 Aggregate Queries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4.7 Set operations and joins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4.8 Triggers and Views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5. Relational Database Design and Normalization (8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5.1 Integrity Constraints: Domain constraint, Entity Integrity, Referential Integrity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5.2 Functional dependency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5.3 Inference rules for functional dependency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5.4 Decomposition of Relation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5.5 Closure Set of Functional Dependency and attributes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5.6 Dependency preservation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5.7 Normalization, Role of Normalization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5.8 Normal Forms (1NF, 2NF, 3NF)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5.9 BCNF and 3NF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5.10 Multi-valued Dependency and 4NF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5.11 Join dependency and 5NF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6. Database Security (3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6.1 Importance of database security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6.2 Different levels of security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6.3 Confidentiality, Authentication ,Authorization, Non-Repudiation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6.4 Security and Views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6.5 Access control: Discretionary and Mandatory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6.6 Encryption and Decryption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7. Query Processing (2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7.1 Introduction to Query Processing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7.2 Query Cost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7.3 Representing Queries using query tree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7.4 Query Optimization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7.5 Query Decomposition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8. Filing and File Structure (3hrs)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8.1 Storage devices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8.2 Buffer Management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8.3 File Organization (sequential , indexed sequential, hashed file)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8.4 Hash Collision: Detection and Resolution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8.5 Data Dictionary Storage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9. Concurrency Control (5hrs)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9.1 Database transaction, transaction properties and states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9.2 Needs of Concurrency Control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9.3 Scheduling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9.4 Characterizing Schedule : Based on Serializability and Recoverability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9.5 Concurrency Control Techniques : Lock based, Two-phase locking and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Time-stamp based protocols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9.6 Multiple granularity locking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9.7 Deadlock Handling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10. Database Recovery (3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10.1 Importance of database recovery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10.2 Failure Classification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10.3 Log based recovery: Deferred &amp; Immediate in Single/Multi User Environment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10.4 Write Ahead Logging Protocol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10.5 Shadow paging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10.6 Backup-recovery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10.7 Dumping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11. Advanced Database Models (2 hrs)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11.1 Distributed Model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11.2 Multimedia model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11.3 ORDBMS (Object Relational Database Management Systems)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Laboratory: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There shall be at least 12 laboratory classes based on design of database using SQL and RDBMS.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Reference Books: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Ramez A. Elmasri &amp; Shamakant Navathe, “Fundamentals of Database Systems”,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Benjamin / Cummings, Publishing Co. Inc.</w:t>
      </w:r>
    </w:p>
    <w:p w:rsidR="0041091C" w:rsidRDefault="0041091C" w:rsidP="00410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Korth &amp; A. Silberschatz, “Database System Concepts”, McGraw Hill</w:t>
      </w:r>
    </w:p>
    <w:p w:rsidR="006E6EE7" w:rsidRDefault="0041091C" w:rsidP="0041091C">
      <w:r>
        <w:rPr>
          <w:rFonts w:ascii="Times New Roman" w:hAnsi="Times New Roman" w:cs="Times New Roman"/>
          <w:color w:val="000000"/>
          <w:sz w:val="23"/>
          <w:szCs w:val="23"/>
        </w:rPr>
        <w:t>3. G. C. Everest, “Database Management”, McGraw Hill</w:t>
      </w:r>
    </w:p>
    <w:sectPr w:rsidR="006E6EE7" w:rsidSect="006E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1091C"/>
    <w:rsid w:val="00016484"/>
    <w:rsid w:val="001B317D"/>
    <w:rsid w:val="002D5452"/>
    <w:rsid w:val="00335C4E"/>
    <w:rsid w:val="00386AAB"/>
    <w:rsid w:val="0041091C"/>
    <w:rsid w:val="00544FC0"/>
    <w:rsid w:val="005D1E1E"/>
    <w:rsid w:val="006E6EE7"/>
    <w:rsid w:val="007043E0"/>
    <w:rsid w:val="007162DE"/>
    <w:rsid w:val="00881AEC"/>
    <w:rsid w:val="00893616"/>
    <w:rsid w:val="009F4472"/>
    <w:rsid w:val="00A84BAE"/>
    <w:rsid w:val="00B628AC"/>
    <w:rsid w:val="00B75672"/>
    <w:rsid w:val="00BC3475"/>
    <w:rsid w:val="00C81C47"/>
    <w:rsid w:val="00CD0C1D"/>
    <w:rsid w:val="00DB2BFD"/>
    <w:rsid w:val="00DF1E6E"/>
    <w:rsid w:val="00F04C7E"/>
    <w:rsid w:val="00F70350"/>
    <w:rsid w:val="00FB1B9E"/>
    <w:rsid w:val="00FD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E7"/>
  </w:style>
  <w:style w:type="paragraph" w:styleId="Heading2">
    <w:name w:val="heading 2"/>
    <w:basedOn w:val="Normal"/>
    <w:next w:val="Normal"/>
    <w:link w:val="Heading2Char"/>
    <w:uiPriority w:val="99"/>
    <w:qFormat/>
    <w:rsid w:val="00893616"/>
    <w:pPr>
      <w:keepNext/>
      <w:tabs>
        <w:tab w:val="left" w:pos="567"/>
        <w:tab w:val="right" w:pos="7371"/>
      </w:tabs>
      <w:spacing w:before="120" w:after="0" w:line="240" w:lineRule="auto"/>
      <w:outlineLvl w:val="1"/>
    </w:pPr>
    <w:rPr>
      <w:rFonts w:ascii="Arial" w:eastAsia="Times New Roman" w:hAnsi="Arial" w:cs="Arial"/>
      <w:b/>
      <w:bCs/>
      <w:i/>
      <w:iCs/>
      <w:sz w:val="20"/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3616"/>
    <w:rPr>
      <w:rFonts w:ascii="Arial" w:eastAsia="Times New Roman" w:hAnsi="Arial" w:cs="Arial"/>
      <w:b/>
      <w:bCs/>
      <w:i/>
      <w:iCs/>
      <w:sz w:val="20"/>
      <w:szCs w:val="20"/>
      <w:lang w:bidi="sa-IN"/>
    </w:rPr>
  </w:style>
  <w:style w:type="table" w:styleId="TableGrid">
    <w:name w:val="Table Grid"/>
    <w:basedOn w:val="TableNormal"/>
    <w:uiPriority w:val="59"/>
    <w:rsid w:val="00FB1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18A2-2EBE-48D6-8BD5-5464EC0A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2854</Words>
  <Characters>16269</Characters>
  <Application>Microsoft Office Word</Application>
  <DocSecurity>0</DocSecurity>
  <Lines>135</Lines>
  <Paragraphs>38</Paragraphs>
  <ScaleCrop>false</ScaleCrop>
  <Company>eastern</Company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</dc:creator>
  <cp:lastModifiedBy>Admin</cp:lastModifiedBy>
  <cp:revision>2</cp:revision>
  <cp:lastPrinted>2014-01-26T04:10:00Z</cp:lastPrinted>
  <dcterms:created xsi:type="dcterms:W3CDTF">2021-11-12T06:01:00Z</dcterms:created>
  <dcterms:modified xsi:type="dcterms:W3CDTF">2021-11-12T06:01:00Z</dcterms:modified>
</cp:coreProperties>
</file>